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321"/>
        <w:tblW w:w="10589" w:type="dxa"/>
        <w:tblLook w:val="04A0"/>
      </w:tblPr>
      <w:tblGrid>
        <w:gridCol w:w="1228"/>
        <w:gridCol w:w="979"/>
        <w:gridCol w:w="868"/>
        <w:gridCol w:w="1512"/>
        <w:gridCol w:w="1392"/>
        <w:gridCol w:w="1474"/>
        <w:gridCol w:w="980"/>
        <w:gridCol w:w="784"/>
        <w:gridCol w:w="584"/>
        <w:gridCol w:w="788"/>
      </w:tblGrid>
      <w:tr w:rsidR="002A2338" w:rsidRPr="00D46996" w:rsidTr="00A91880">
        <w:trPr>
          <w:trHeight w:val="82"/>
        </w:trPr>
        <w:tc>
          <w:tcPr>
            <w:tcW w:w="10589" w:type="dxa"/>
            <w:gridSpan w:val="10"/>
          </w:tcPr>
          <w:p w:rsidR="002A2338" w:rsidRPr="00D46996" w:rsidRDefault="002A2338" w:rsidP="00A91880">
            <w:r w:rsidRPr="00D46996">
              <w:t xml:space="preserve">   </w:t>
            </w:r>
          </w:p>
        </w:tc>
      </w:tr>
      <w:tr w:rsidR="002A2338" w:rsidTr="00A91880">
        <w:trPr>
          <w:trHeight w:val="268"/>
        </w:trPr>
        <w:tc>
          <w:tcPr>
            <w:tcW w:w="1228" w:type="dxa"/>
          </w:tcPr>
          <w:p w:rsidR="002A2338" w:rsidRDefault="002A2338" w:rsidP="00A91880">
            <w:r>
              <w:t xml:space="preserve">  1</w:t>
            </w:r>
          </w:p>
        </w:tc>
        <w:tc>
          <w:tcPr>
            <w:tcW w:w="979" w:type="dxa"/>
          </w:tcPr>
          <w:p w:rsidR="002A2338" w:rsidRDefault="002A2338" w:rsidP="00A91880">
            <w:r>
              <w:t>2</w:t>
            </w:r>
          </w:p>
        </w:tc>
        <w:tc>
          <w:tcPr>
            <w:tcW w:w="868" w:type="dxa"/>
          </w:tcPr>
          <w:p w:rsidR="002A2338" w:rsidRDefault="002A2338" w:rsidP="00A91880">
            <w:r>
              <w:t>3</w:t>
            </w:r>
          </w:p>
        </w:tc>
        <w:tc>
          <w:tcPr>
            <w:tcW w:w="1512" w:type="dxa"/>
          </w:tcPr>
          <w:p w:rsidR="002A2338" w:rsidRDefault="002A2338" w:rsidP="00A91880">
            <w:r>
              <w:t>4</w:t>
            </w:r>
          </w:p>
        </w:tc>
        <w:tc>
          <w:tcPr>
            <w:tcW w:w="1392" w:type="dxa"/>
          </w:tcPr>
          <w:p w:rsidR="002A2338" w:rsidRDefault="002A2338" w:rsidP="00A91880">
            <w:r>
              <w:t>5</w:t>
            </w:r>
          </w:p>
        </w:tc>
        <w:tc>
          <w:tcPr>
            <w:tcW w:w="1474" w:type="dxa"/>
          </w:tcPr>
          <w:p w:rsidR="002A2338" w:rsidRDefault="002A2338" w:rsidP="00A91880">
            <w:r>
              <w:t>6</w:t>
            </w:r>
          </w:p>
        </w:tc>
        <w:tc>
          <w:tcPr>
            <w:tcW w:w="980" w:type="dxa"/>
          </w:tcPr>
          <w:p w:rsidR="002A2338" w:rsidRDefault="002A2338" w:rsidP="00A91880">
            <w:r>
              <w:t>7</w:t>
            </w:r>
          </w:p>
        </w:tc>
        <w:tc>
          <w:tcPr>
            <w:tcW w:w="784" w:type="dxa"/>
          </w:tcPr>
          <w:p w:rsidR="002A2338" w:rsidRDefault="002A2338" w:rsidP="00A91880">
            <w:r>
              <w:t>8</w:t>
            </w:r>
          </w:p>
        </w:tc>
        <w:tc>
          <w:tcPr>
            <w:tcW w:w="584" w:type="dxa"/>
          </w:tcPr>
          <w:p w:rsidR="002A2338" w:rsidRDefault="002A2338" w:rsidP="00A91880">
            <w:r>
              <w:t>9</w:t>
            </w:r>
          </w:p>
        </w:tc>
        <w:tc>
          <w:tcPr>
            <w:tcW w:w="788" w:type="dxa"/>
          </w:tcPr>
          <w:p w:rsidR="002A2338" w:rsidRDefault="002A2338" w:rsidP="00A91880">
            <w:r>
              <w:t>10</w:t>
            </w:r>
          </w:p>
        </w:tc>
      </w:tr>
      <w:tr w:rsidR="002A2338" w:rsidTr="00A91880">
        <w:trPr>
          <w:trHeight w:val="1671"/>
        </w:trPr>
        <w:tc>
          <w:tcPr>
            <w:tcW w:w="1228" w:type="dxa"/>
          </w:tcPr>
          <w:p w:rsidR="002A2338" w:rsidRDefault="002A2338" w:rsidP="00A91880">
            <w:r>
              <w:t>Parks and Recreation</w:t>
            </w:r>
          </w:p>
        </w:tc>
        <w:tc>
          <w:tcPr>
            <w:tcW w:w="979" w:type="dxa"/>
          </w:tcPr>
          <w:p w:rsidR="002A2338" w:rsidRDefault="002A2338" w:rsidP="00A91880">
            <w:r>
              <w:t>Housing</w:t>
            </w:r>
          </w:p>
          <w:p w:rsidR="002A2338" w:rsidRDefault="002A2338" w:rsidP="00A91880"/>
        </w:tc>
        <w:tc>
          <w:tcPr>
            <w:tcW w:w="868" w:type="dxa"/>
          </w:tcPr>
          <w:p w:rsidR="002A2338" w:rsidRDefault="002A2338" w:rsidP="00A91880">
            <w:r>
              <w:t>Library</w:t>
            </w:r>
          </w:p>
        </w:tc>
        <w:tc>
          <w:tcPr>
            <w:tcW w:w="1512" w:type="dxa"/>
          </w:tcPr>
          <w:p w:rsidR="002A2338" w:rsidRDefault="002A2338" w:rsidP="00A91880">
            <w:r>
              <w:t>Fund Transfers, Debt Service and Non-Departmental</w:t>
            </w:r>
          </w:p>
        </w:tc>
        <w:tc>
          <w:tcPr>
            <w:tcW w:w="1392" w:type="dxa"/>
          </w:tcPr>
          <w:p w:rsidR="002A2338" w:rsidRDefault="002A2338" w:rsidP="00A91880">
            <w:r>
              <w:t>General Government</w:t>
            </w:r>
          </w:p>
          <w:p w:rsidR="002A2338" w:rsidRDefault="002A2338" w:rsidP="00A91880"/>
        </w:tc>
        <w:tc>
          <w:tcPr>
            <w:tcW w:w="1474" w:type="dxa"/>
          </w:tcPr>
          <w:p w:rsidR="002A2338" w:rsidRDefault="002A2338" w:rsidP="00A91880">
            <w:r>
              <w:t>Planning and Economic Development</w:t>
            </w:r>
          </w:p>
          <w:p w:rsidR="002A2338" w:rsidRDefault="002A2338" w:rsidP="00A91880"/>
        </w:tc>
        <w:tc>
          <w:tcPr>
            <w:tcW w:w="980" w:type="dxa"/>
          </w:tcPr>
          <w:p w:rsidR="002A2338" w:rsidRDefault="002A2338" w:rsidP="00A91880">
            <w:r>
              <w:t>Health and Human Services</w:t>
            </w:r>
          </w:p>
          <w:p w:rsidR="002A2338" w:rsidRDefault="002A2338" w:rsidP="00A91880"/>
        </w:tc>
        <w:tc>
          <w:tcPr>
            <w:tcW w:w="784" w:type="dxa"/>
          </w:tcPr>
          <w:p w:rsidR="002A2338" w:rsidRDefault="002A2338" w:rsidP="00A91880">
            <w:r>
              <w:t xml:space="preserve"> Police</w:t>
            </w:r>
          </w:p>
        </w:tc>
        <w:tc>
          <w:tcPr>
            <w:tcW w:w="584" w:type="dxa"/>
          </w:tcPr>
          <w:p w:rsidR="002A2338" w:rsidRDefault="002A2338" w:rsidP="00A91880">
            <w:r>
              <w:t>Fire</w:t>
            </w:r>
          </w:p>
          <w:p w:rsidR="002A2338" w:rsidRDefault="002A2338" w:rsidP="00A91880"/>
        </w:tc>
        <w:tc>
          <w:tcPr>
            <w:tcW w:w="788" w:type="dxa"/>
          </w:tcPr>
          <w:p w:rsidR="002A2338" w:rsidRDefault="002A2338" w:rsidP="00A91880">
            <w:r>
              <w:t>Public works</w:t>
            </w:r>
          </w:p>
          <w:p w:rsidR="002A2338" w:rsidRDefault="002A2338" w:rsidP="00A91880"/>
        </w:tc>
      </w:tr>
    </w:tbl>
    <w:p w:rsidR="00E0211C" w:rsidRDefault="00E0211C"/>
    <w:sectPr w:rsidR="00E0211C" w:rsidSect="00E02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2A2338"/>
    <w:rsid w:val="002A2338"/>
    <w:rsid w:val="00E0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2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1</cp:revision>
  <dcterms:created xsi:type="dcterms:W3CDTF">2011-05-14T03:27:00Z</dcterms:created>
  <dcterms:modified xsi:type="dcterms:W3CDTF">2011-05-14T03:28:00Z</dcterms:modified>
</cp:coreProperties>
</file>